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20D58" w14:textId="77777777" w:rsidR="00344301" w:rsidRPr="00786707" w:rsidRDefault="00344301" w:rsidP="003443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344301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REGULAMIN</w:t>
      </w:r>
    </w:p>
    <w:p w14:paraId="48B808A8" w14:textId="061BD3BF" w:rsidR="00835D22" w:rsidRDefault="00344301" w:rsidP="007867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Organizatorzy:</w:t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</w:t>
      </w:r>
      <w:r w:rsidR="007D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asta i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7D6E05">
        <w:rPr>
          <w:rFonts w:ascii="Times New Roman" w:eastAsia="Times New Roman" w:hAnsi="Times New Roman" w:cs="Times New Roman"/>
          <w:sz w:val="24"/>
          <w:szCs w:val="24"/>
          <w:lang w:eastAsia="pl-PL"/>
        </w:rPr>
        <w:t>miny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Oleszyc</w:t>
      </w:r>
      <w:r w:rsidR="007D6E05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Miejsko – Gminny Ośrodek Kultury w Oleszycach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Miejsce i Termin</w:t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Hala Sportowo Widowiskowa przy Szkole Podstawowej im. Jana Pawła II w Oleszycach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Turniej rozgrywany będzie w dniu </w:t>
      </w:r>
      <w:r w:rsidR="007D6E05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6E05">
        <w:rPr>
          <w:rFonts w:ascii="Times New Roman" w:eastAsia="Times New Roman" w:hAnsi="Times New Roman" w:cs="Times New Roman"/>
          <w:sz w:val="24"/>
          <w:szCs w:val="24"/>
          <w:lang w:eastAsia="pl-PL"/>
        </w:rPr>
        <w:t>marca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7D6E05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D02E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roku (sobota)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godz. </w:t>
      </w:r>
      <w:r w:rsidR="00D02EEA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D67C5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  <w:r w:rsidR="00D67C5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Cele turnieju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promocja i popularyzacja halowej piłki siatkowej wśród mieszkańców miasta Oleszyc,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integracja społeczności lokalnej,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wyłonienie najlepszego zespołu,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</w:t>
      </w:r>
      <w:r w:rsidR="007D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wypełnienie i organizację wolnego czasu mieszkańcom gminy,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propagowanie zdrowego stylu życia wśród mieszkańców miasta.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Warunki uczestnictwa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Turniej przeznaczony jest dla osób z terenu Miasta i Gminy Oleszyce.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Osoby niepełnoletnie muszą dostarczyć zgodę podpisaną przez opiekuna.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W turnieju nie mogą brać udziału zawodnicy, którzy są zrzeszeni lub byli w ostatnich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trzech latach w klubach piłki siatkowej.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W trakcie meczu, w każdym zespole, na boisku musi przebywać, co najmniej jedna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kobieta.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W każdej drużynie zgłoszona musi być przynajmniej jedna kobieta</w:t>
      </w:r>
      <w:r w:rsidR="007D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67C50">
        <w:rPr>
          <w:rFonts w:ascii="Times New Roman" w:eastAsia="Times New Roman" w:hAnsi="Times New Roman" w:cs="Times New Roman"/>
          <w:sz w:val="24"/>
          <w:szCs w:val="24"/>
          <w:lang w:eastAsia="pl-PL"/>
        </w:rPr>
        <w:t>(może być z</w:t>
      </w:r>
      <w:r w:rsidR="007D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powiatu lubaczowskiego</w:t>
      </w:r>
      <w:r w:rsidR="00D67C5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Drużyny mogą reprezentować zakłady pracy, grupy nieformalne i inne.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Zgłoszenia do turnieju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Zgłoszenie do rozgrywek powinno zawierać: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imienną listę zawodników reprezentujących drużynę (maksymalnie 10 osób) z podpisami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zaznaczeniem osoby kontaktowej kapitan/kierownik drużyny odpowiedzialnej za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drużynę i miejsce zameldowania. Wymagane jest także podanie koloru koszulek.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nazwę drużyny.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2. Drużyny należy zgłaszać w terminie do dnia </w:t>
      </w:r>
      <w:r w:rsidR="007D6E05">
        <w:rPr>
          <w:rFonts w:ascii="Times New Roman" w:eastAsia="Times New Roman" w:hAnsi="Times New Roman" w:cs="Times New Roman"/>
          <w:sz w:val="24"/>
          <w:szCs w:val="24"/>
          <w:lang w:eastAsia="pl-PL"/>
        </w:rPr>
        <w:t>2 marca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7D6E05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(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>oniedziałek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). Dokładne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o sposobie zgłoszenia drużyny: Sekretariat Miejsko – Gminnego Ośrodka Kultury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 Oleszycach, e-mail mg</w:t>
      </w:r>
      <w:r w:rsidR="007D6E05">
        <w:rPr>
          <w:rFonts w:ascii="Times New Roman" w:eastAsia="Times New Roman" w:hAnsi="Times New Roman" w:cs="Times New Roman"/>
          <w:sz w:val="24"/>
          <w:szCs w:val="24"/>
          <w:lang w:eastAsia="pl-PL"/>
        </w:rPr>
        <w:t>ok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@</w:t>
      </w:r>
      <w:r w:rsidR="007D6E05">
        <w:rPr>
          <w:rFonts w:ascii="Times New Roman" w:eastAsia="Times New Roman" w:hAnsi="Times New Roman" w:cs="Times New Roman"/>
          <w:sz w:val="24"/>
          <w:szCs w:val="24"/>
          <w:lang w:eastAsia="pl-PL"/>
        </w:rPr>
        <w:t>oleszyce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.pl lub tel. (016) 736 21 43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Zgłoszenie do rozgrywek jest jednoznaczne z deklaracją przestrzegania regulaminu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 przepisów PZPS.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VI. System rozgrywek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System rozgrywek uzależniony jest od ilości zgłoszonych zespołów i zostanie ustalony przez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organizatorów i podany kapitanom/kierownikom drużyn na odprawie technicznej przed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rozpoczęciem turnieju.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Obowiązywać będą zasady gry w siatkówkę. Natomiast, co do wysokości siatki organizator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zastrzega sobie prawo zmiany wysokości.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VII. Postanowienia końcowe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Za nieprzestrzeganie regulaminu i przepisów gry grozi kara dyskwalifikacji z turnieju lub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walkower. Karę orzeka organizator w porozumieniu z sędzią.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Organizator nie ponosi odpowiedzialności prawnej za stan zdrowia uczestników.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Organizator nie zapewnia zawodnikom ubezpieczenia.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Zawodnicy mogą grać w okularach, łańcuszkach, obrączkach itp. na własną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Zespoły są zobowiązane wystąpić w koszulkach o jednakowym odcieniu oraz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 butach przeznaczonych do gry na sali.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6. Za wszystkie sprawy formalne dotyczące drużyny – wymienione w powyższych punktach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 podpunktach regulaminu - odpowiedzialny jest kapitan/kierownik drużyny.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Na wniosek drużyny przeciwnej sędzia, przed lub w przerwie meczu,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ma obowiązek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sprawdzenia tożsamości osób znajdujących się w protokole zawodów. Po zakończeniu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spotkania wszelkie wnioski i protesty drużyn nie będą weryfikowane. W przypadku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stwierdzenia nieprawidłowości w zapisie, organizator ma prawo nałożenia kary określonej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VII patrz podpunkt 1.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8. Organizator w sytuacji spornej ma prawo do własnej interpretacji zaistniałego zdarzenia.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9. W trakcie zgłaszania drużyny organizator poinformuje o dokładnych przepisach gry.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10. Organizator nie ponosi odpowiedzialności za rzeczy pozostawione i zgubione w trakcie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trwania turnieju.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11. Turniej zostanie </w:t>
      </w:r>
      <w:r w:rsidR="00835D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odwołany lub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przeniesiony na inny termin, jeżeli </w:t>
      </w:r>
      <w:r w:rsidR="00835D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zgłoszonych drużyn będzie zbyt niska do przeprowadzenia rozgrywek. </w:t>
      </w:r>
    </w:p>
    <w:p w14:paraId="0D5F5AA2" w14:textId="7496FBE2" w:rsidR="00835D22" w:rsidRDefault="00344301" w:rsidP="00D6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6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VIII. Nagrody i wyróżnienia:</w:t>
      </w:r>
      <w:r w:rsidRPr="00786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Drużyna zajmująca I miejsce otrzyma puchar, dyplom i nagrodę, natomiast drużyny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67C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z miejscem II i III otrzymają dyplomy i nagrod</w:t>
      </w:r>
      <w:r w:rsidR="00835D22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577F50D2" w14:textId="5730FCCE" w:rsidR="00CA1212" w:rsidRPr="00786707" w:rsidRDefault="00344301" w:rsidP="00D67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Miejsca poza podium otrzymają pamiątkowe dyplomy.</w:t>
      </w:r>
    </w:p>
    <w:sectPr w:rsidR="00CA1212" w:rsidRPr="00786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DD"/>
    <w:rsid w:val="00262207"/>
    <w:rsid w:val="00344301"/>
    <w:rsid w:val="003F7E91"/>
    <w:rsid w:val="004B71DD"/>
    <w:rsid w:val="00786707"/>
    <w:rsid w:val="007D6E05"/>
    <w:rsid w:val="00835D22"/>
    <w:rsid w:val="00857667"/>
    <w:rsid w:val="00BC354D"/>
    <w:rsid w:val="00C02439"/>
    <w:rsid w:val="00CA1212"/>
    <w:rsid w:val="00D02EEA"/>
    <w:rsid w:val="00D3560D"/>
    <w:rsid w:val="00D67C50"/>
    <w:rsid w:val="00E2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74E00"/>
  <w15:chartTrackingRefBased/>
  <w15:docId w15:val="{496C86D9-5D51-48A0-BBA2-69585BF86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344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MGOK Oleszyce</dc:creator>
  <cp:keywords/>
  <dc:description/>
  <cp:lastModifiedBy>Anna Gryniewicz</cp:lastModifiedBy>
  <cp:revision>2</cp:revision>
  <dcterms:created xsi:type="dcterms:W3CDTF">2026-02-11T09:19:00Z</dcterms:created>
  <dcterms:modified xsi:type="dcterms:W3CDTF">2026-02-11T09:19:00Z</dcterms:modified>
</cp:coreProperties>
</file>